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26E" w:rsidRPr="000B2E45" w:rsidRDefault="007C226E" w:rsidP="00F0750F">
      <w:pPr>
        <w:ind w:firstLineChars="200" w:firstLine="480"/>
        <w:jc w:val="both"/>
        <w:rPr>
          <w:rFonts w:ascii="Times New Roman" w:eastAsia="標楷體" w:hAnsi="Times New Roman"/>
        </w:rPr>
      </w:pPr>
      <w:r w:rsidRPr="00C75B9F">
        <w:rPr>
          <w:rFonts w:ascii="標楷體" w:eastAsia="標楷體" w:hAnsi="標楷體"/>
        </w:rPr>
        <w:br/>
      </w:r>
      <w:r w:rsidRPr="00C75B9F">
        <w:rPr>
          <w:rFonts w:ascii="Times New Roman" w:eastAsia="標楷體" w:hAnsi="Times New Roman" w:hint="eastAsia"/>
        </w:rPr>
        <w:t>【國立清華大學新聞稿】</w:t>
      </w:r>
      <w:r w:rsidRPr="00C75B9F">
        <w:rPr>
          <w:rFonts w:ascii="Times New Roman" w:eastAsia="標楷體" w:hAnsi="Times New Roman"/>
        </w:rPr>
        <w:br/>
      </w:r>
      <w:r w:rsidRPr="00C75B9F">
        <w:rPr>
          <w:rFonts w:ascii="Times New Roman" w:eastAsia="標楷體" w:hAnsi="Times New Roman"/>
        </w:rPr>
        <w:br/>
      </w:r>
      <w:r w:rsidRPr="00C75B9F">
        <w:rPr>
          <w:rFonts w:ascii="Times New Roman" w:eastAsia="標楷體" w:hAnsi="Times New Roman" w:hint="eastAsia"/>
        </w:rPr>
        <w:t>清華大學</w:t>
      </w:r>
      <w:r>
        <w:rPr>
          <w:rFonts w:ascii="Times New Roman" w:eastAsia="標楷體" w:hAnsi="Times New Roman" w:hint="eastAsia"/>
        </w:rPr>
        <w:t>擴大旭日計畫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 w:hint="eastAsia"/>
        </w:rPr>
        <w:t>經濟弱勢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 w:hint="eastAsia"/>
        </w:rPr>
        <w:t>招生</w:t>
      </w:r>
      <w:r w:rsidRPr="00C75B9F">
        <w:rPr>
          <w:rFonts w:ascii="Times New Roman" w:eastAsia="標楷體" w:hAnsi="Times New Roman"/>
        </w:rPr>
        <w:t xml:space="preserve">  </w:t>
      </w:r>
      <w:r>
        <w:rPr>
          <w:rFonts w:ascii="Times New Roman" w:eastAsia="標楷體" w:hAnsi="Times New Roman" w:hint="eastAsia"/>
        </w:rPr>
        <w:t>每人</w:t>
      </w:r>
      <w:r w:rsidRPr="00C75B9F">
        <w:rPr>
          <w:rFonts w:ascii="Times New Roman" w:eastAsia="標楷體" w:hAnsi="Times New Roman" w:hint="eastAsia"/>
        </w:rPr>
        <w:t>每年</w:t>
      </w:r>
      <w:r w:rsidRPr="00C75B9F">
        <w:rPr>
          <w:rFonts w:ascii="Times New Roman" w:eastAsia="標楷體" w:hAnsi="Times New Roman"/>
        </w:rPr>
        <w:t>10</w:t>
      </w:r>
      <w:r w:rsidRPr="00C75B9F">
        <w:rPr>
          <w:rFonts w:ascii="Times New Roman" w:eastAsia="標楷體" w:hAnsi="Times New Roman" w:hint="eastAsia"/>
        </w:rPr>
        <w:t>萬元助安心就學</w:t>
      </w:r>
      <w:r w:rsidRPr="00C75B9F">
        <w:rPr>
          <w:rFonts w:ascii="Times New Roman" w:eastAsia="標楷體" w:hAnsi="Times New Roman"/>
        </w:rPr>
        <w:br/>
      </w:r>
      <w:r w:rsidRPr="00C75B9F">
        <w:rPr>
          <w:rFonts w:ascii="Times New Roman" w:eastAsia="標楷體" w:hAnsi="Times New Roman"/>
        </w:rPr>
        <w:br/>
      </w:r>
      <w:r w:rsidRPr="00C75B9F">
        <w:rPr>
          <w:rFonts w:ascii="Times New Roman" w:eastAsia="標楷體" w:hAnsi="Times New Roman" w:hint="eastAsia"/>
        </w:rPr>
        <w:t>發稿日期：</w:t>
      </w:r>
      <w:r w:rsidRPr="00C75B9F">
        <w:rPr>
          <w:rFonts w:ascii="Times New Roman" w:eastAsia="標楷體" w:hAnsi="Times New Roman"/>
        </w:rPr>
        <w:t>104</w:t>
      </w:r>
      <w:r w:rsidRPr="00C75B9F">
        <w:rPr>
          <w:rFonts w:ascii="Times New Roman" w:eastAsia="標楷體" w:hAnsi="Times New Roman" w:hint="eastAsia"/>
        </w:rPr>
        <w:t>年</w:t>
      </w:r>
      <w:r w:rsidRPr="00C75B9F">
        <w:rPr>
          <w:rFonts w:ascii="Times New Roman" w:eastAsia="標楷體" w:hAnsi="Times New Roman"/>
        </w:rPr>
        <w:t>10</w:t>
      </w:r>
      <w:r w:rsidRPr="00C75B9F">
        <w:rPr>
          <w:rFonts w:ascii="Times New Roman" w:eastAsia="標楷體" w:hAnsi="Times New Roman" w:hint="eastAsia"/>
        </w:rPr>
        <w:t>月</w:t>
      </w:r>
      <w:r>
        <w:rPr>
          <w:rFonts w:ascii="Times New Roman" w:eastAsia="標楷體" w:hAnsi="Times New Roman" w:hint="eastAsia"/>
        </w:rPr>
        <w:t>○○</w:t>
      </w:r>
      <w:r w:rsidRPr="00C75B9F">
        <w:rPr>
          <w:rFonts w:ascii="Times New Roman" w:eastAsia="標楷體" w:hAnsi="Times New Roman" w:hint="eastAsia"/>
        </w:rPr>
        <w:t>日</w:t>
      </w:r>
      <w:r w:rsidRPr="00C75B9F">
        <w:rPr>
          <w:rFonts w:ascii="Times New Roman" w:eastAsia="標楷體" w:hAnsi="Times New Roman"/>
        </w:rPr>
        <w:br/>
      </w:r>
      <w:r>
        <w:rPr>
          <w:rFonts w:ascii="Times New Roman" w:eastAsia="標楷體" w:hAnsi="Times New Roman"/>
        </w:rPr>
        <w:t xml:space="preserve">    </w:t>
      </w:r>
      <w:r>
        <w:rPr>
          <w:rFonts w:ascii="Times New Roman" w:eastAsia="標楷體" w:hAnsi="Times New Roman" w:hint="eastAsia"/>
        </w:rPr>
        <w:t>國立清華大學</w:t>
      </w:r>
      <w:r w:rsidRPr="00C75B9F">
        <w:rPr>
          <w:rFonts w:ascii="Times New Roman" w:eastAsia="標楷體" w:hAnsi="Times New Roman"/>
        </w:rPr>
        <w:t>105</w:t>
      </w:r>
      <w:r w:rsidRPr="00C75B9F">
        <w:rPr>
          <w:rFonts w:ascii="Times New Roman" w:eastAsia="標楷體" w:hAnsi="Times New Roman" w:hint="eastAsia"/>
        </w:rPr>
        <w:t>學年度</w:t>
      </w:r>
      <w:r>
        <w:rPr>
          <w:rFonts w:ascii="Times New Roman" w:eastAsia="標楷體" w:hAnsi="Times New Roman" w:hint="eastAsia"/>
        </w:rPr>
        <w:t>起擴大旭日計畫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 w:hint="eastAsia"/>
        </w:rPr>
        <w:t>經濟弱勢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 w:hint="eastAsia"/>
        </w:rPr>
        <w:t>招生</w:t>
      </w:r>
      <w:r>
        <w:rPr>
          <w:rFonts w:ascii="標楷體" w:eastAsia="標楷體" w:hAnsi="標楷體" w:hint="eastAsia"/>
        </w:rPr>
        <w:t>，</w:t>
      </w:r>
      <w:r w:rsidRPr="00C75B9F">
        <w:rPr>
          <w:rFonts w:ascii="Times New Roman" w:eastAsia="標楷體" w:hAnsi="Times New Roman" w:hint="eastAsia"/>
        </w:rPr>
        <w:t>個人申請管道全面優先錄取弱勢學生，對象包含低收入生、中低收入生、身心障礙生、特殊境遇家庭之子女，只要</w:t>
      </w:r>
      <w:r>
        <w:rPr>
          <w:rFonts w:ascii="Times New Roman" w:eastAsia="標楷體" w:hAnsi="Times New Roman" w:hint="eastAsia"/>
        </w:rPr>
        <w:t>這類</w:t>
      </w:r>
      <w:r w:rsidRPr="00C75B9F">
        <w:rPr>
          <w:rFonts w:ascii="Times New Roman" w:eastAsia="標楷體" w:hAnsi="Times New Roman" w:hint="eastAsia"/>
        </w:rPr>
        <w:t>學生通過第一階段篩選，</w:t>
      </w:r>
      <w:r>
        <w:rPr>
          <w:rFonts w:ascii="Times New Roman" w:eastAsia="標楷體" w:hAnsi="Times New Roman" w:hint="eastAsia"/>
        </w:rPr>
        <w:t>並完成第二階段複試</w:t>
      </w:r>
      <w:r>
        <w:rPr>
          <w:rFonts w:ascii="標楷體" w:eastAsia="標楷體" w:hAnsi="標楷體" w:hint="eastAsia"/>
        </w:rPr>
        <w:t>，</w:t>
      </w:r>
      <w:r>
        <w:rPr>
          <w:rFonts w:ascii="Times New Roman" w:eastAsia="標楷體" w:hAnsi="Times New Roman" w:hint="eastAsia"/>
        </w:rPr>
        <w:t>即可獲得錄取進入</w:t>
      </w:r>
      <w:r w:rsidRPr="00C75B9F">
        <w:rPr>
          <w:rFonts w:ascii="Times New Roman" w:eastAsia="標楷體" w:hAnsi="Times New Roman" w:hint="eastAsia"/>
        </w:rPr>
        <w:t>清華</w:t>
      </w:r>
      <w:r>
        <w:rPr>
          <w:rFonts w:ascii="Times New Roman" w:eastAsia="標楷體" w:hAnsi="Times New Roman" w:hint="eastAsia"/>
        </w:rPr>
        <w:t>大</w:t>
      </w:r>
      <w:r w:rsidRPr="00C75B9F">
        <w:rPr>
          <w:rFonts w:ascii="Times New Roman" w:eastAsia="標楷體" w:hAnsi="Times New Roman" w:hint="eastAsia"/>
        </w:rPr>
        <w:t>學</w:t>
      </w:r>
      <w:r>
        <w:rPr>
          <w:rFonts w:ascii="Times New Roman" w:eastAsia="標楷體" w:hAnsi="Times New Roman" w:hint="eastAsia"/>
        </w:rPr>
        <w:t>就讀</w:t>
      </w:r>
      <w:r w:rsidRPr="00C75B9F">
        <w:rPr>
          <w:rFonts w:ascii="Times New Roman" w:eastAsia="標楷體" w:hAnsi="Times New Roman" w:hint="eastAsia"/>
        </w:rPr>
        <w:t>，</w:t>
      </w:r>
      <w:r>
        <w:rPr>
          <w:rFonts w:ascii="Times New Roman" w:eastAsia="標楷體" w:hAnsi="Times New Roman" w:hint="eastAsia"/>
        </w:rPr>
        <w:t>不限名額</w:t>
      </w:r>
      <w:r>
        <w:rPr>
          <w:rFonts w:ascii="標楷體" w:eastAsia="標楷體" w:hAnsi="標楷體" w:hint="eastAsia"/>
        </w:rPr>
        <w:t>。</w:t>
      </w:r>
    </w:p>
    <w:p w:rsidR="007C226E" w:rsidRDefault="007C226E" w:rsidP="00F0750F">
      <w:pPr>
        <w:ind w:firstLineChars="200" w:firstLine="480"/>
        <w:jc w:val="both"/>
        <w:rPr>
          <w:rFonts w:ascii="標楷體" w:eastAsia="標楷體" w:hAnsi="標楷體"/>
        </w:rPr>
      </w:pPr>
      <w:r w:rsidRPr="00C75B9F">
        <w:rPr>
          <w:rFonts w:ascii="Times New Roman" w:eastAsia="標楷體" w:hAnsi="Times New Roman"/>
        </w:rPr>
        <w:t>105</w:t>
      </w:r>
      <w:r w:rsidRPr="00C75B9F">
        <w:rPr>
          <w:rFonts w:ascii="Times New Roman" w:eastAsia="標楷體" w:hAnsi="Times New Roman" w:hint="eastAsia"/>
        </w:rPr>
        <w:t>學年度</w:t>
      </w:r>
      <w:r>
        <w:rPr>
          <w:rFonts w:ascii="Times New Roman" w:eastAsia="標楷體" w:hAnsi="Times New Roman" w:hint="eastAsia"/>
        </w:rPr>
        <w:t>起同時擴大旭日計畫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 w:hint="eastAsia"/>
        </w:rPr>
        <w:t>經濟弱勢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 w:hint="eastAsia"/>
        </w:rPr>
        <w:t>獎學金適用對象</w:t>
      </w:r>
      <w:r>
        <w:rPr>
          <w:rFonts w:ascii="標楷體" w:eastAsia="標楷體" w:hAnsi="標楷體" w:hint="eastAsia"/>
        </w:rPr>
        <w:t>，</w:t>
      </w:r>
      <w:r>
        <w:rPr>
          <w:rFonts w:ascii="Times New Roman" w:eastAsia="標楷體" w:hAnsi="Times New Roman" w:hint="eastAsia"/>
        </w:rPr>
        <w:t>以繁星推薦</w:t>
      </w:r>
      <w:r>
        <w:rPr>
          <w:rFonts w:ascii="標楷體" w:eastAsia="標楷體" w:hAnsi="標楷體" w:hint="eastAsia"/>
        </w:rPr>
        <w:t>、</w:t>
      </w:r>
      <w:r>
        <w:rPr>
          <w:rFonts w:ascii="Times New Roman" w:eastAsia="標楷體" w:hAnsi="Times New Roman" w:hint="eastAsia"/>
        </w:rPr>
        <w:t>申請入學</w:t>
      </w:r>
      <w:r>
        <w:rPr>
          <w:rFonts w:ascii="標楷體" w:eastAsia="標楷體" w:hAnsi="標楷體" w:hint="eastAsia"/>
        </w:rPr>
        <w:t>、</w:t>
      </w:r>
      <w:r>
        <w:rPr>
          <w:rFonts w:ascii="Times New Roman" w:eastAsia="標楷體" w:hAnsi="Times New Roman" w:hint="eastAsia"/>
        </w:rPr>
        <w:t>指考分發</w:t>
      </w:r>
      <w:r>
        <w:rPr>
          <w:rFonts w:ascii="標楷體" w:eastAsia="標楷體" w:hAnsi="標楷體" w:hint="eastAsia"/>
        </w:rPr>
        <w:t>、</w:t>
      </w:r>
      <w:r>
        <w:rPr>
          <w:rFonts w:ascii="Times New Roman" w:eastAsia="標楷體" w:hAnsi="Times New Roman" w:hint="eastAsia"/>
        </w:rPr>
        <w:t>特殊選才</w:t>
      </w:r>
      <w:r>
        <w:rPr>
          <w:rFonts w:ascii="標楷體" w:eastAsia="標楷體" w:hAnsi="標楷體" w:hint="eastAsia"/>
        </w:rPr>
        <w:t>、</w:t>
      </w:r>
      <w:r>
        <w:rPr>
          <w:rFonts w:ascii="Times New Roman" w:eastAsia="標楷體" w:hAnsi="Times New Roman" w:hint="eastAsia"/>
        </w:rPr>
        <w:t>單獨招生等管道進入本校就讀的大學部學生</w:t>
      </w:r>
      <w:r>
        <w:rPr>
          <w:rFonts w:ascii="標楷體" w:eastAsia="標楷體" w:hAnsi="標楷體" w:hint="eastAsia"/>
        </w:rPr>
        <w:t>，若符合經濟弱勢條件，</w:t>
      </w:r>
      <w:r>
        <w:rPr>
          <w:rFonts w:ascii="Times New Roman" w:eastAsia="標楷體" w:hAnsi="Times New Roman" w:hint="eastAsia"/>
        </w:rPr>
        <w:t>清華將</w:t>
      </w:r>
      <w:r w:rsidRPr="00C75B9F">
        <w:rPr>
          <w:rFonts w:ascii="Times New Roman" w:eastAsia="標楷體" w:hAnsi="Times New Roman" w:hint="eastAsia"/>
        </w:rPr>
        <w:t>提供低收及中低收</w:t>
      </w:r>
      <w:r>
        <w:rPr>
          <w:rFonts w:ascii="Times New Roman" w:eastAsia="標楷體" w:hAnsi="Times New Roman" w:hint="eastAsia"/>
        </w:rPr>
        <w:t>學</w:t>
      </w:r>
      <w:r w:rsidRPr="00C75B9F">
        <w:rPr>
          <w:rFonts w:ascii="Times New Roman" w:eastAsia="標楷體" w:hAnsi="Times New Roman" w:hint="eastAsia"/>
        </w:rPr>
        <w:t>生入學後每年十萬元獎學金，</w:t>
      </w:r>
      <w:r>
        <w:rPr>
          <w:rFonts w:ascii="Times New Roman" w:eastAsia="標楷體" w:hAnsi="Times New Roman" w:hint="eastAsia"/>
        </w:rPr>
        <w:t>共計</w:t>
      </w:r>
      <w:r>
        <w:rPr>
          <w:rFonts w:ascii="Times New Roman" w:eastAsia="標楷體" w:hAnsi="Times New Roman"/>
        </w:rPr>
        <w:t>4</w:t>
      </w:r>
      <w:r>
        <w:rPr>
          <w:rFonts w:ascii="Times New Roman" w:eastAsia="標楷體" w:hAnsi="Times New Roman" w:hint="eastAsia"/>
        </w:rPr>
        <w:t>年</w:t>
      </w:r>
      <w:r>
        <w:rPr>
          <w:rFonts w:ascii="標楷體" w:eastAsia="標楷體" w:hAnsi="標楷體" w:hint="eastAsia"/>
        </w:rPr>
        <w:t>，</w:t>
      </w:r>
      <w:r w:rsidRPr="00C75B9F">
        <w:rPr>
          <w:rFonts w:ascii="Times New Roman" w:eastAsia="標楷體" w:hAnsi="Times New Roman" w:hint="eastAsia"/>
        </w:rPr>
        <w:t>特殊境遇家庭子女符合前揭規定並經委員會審定後亦可核發</w:t>
      </w:r>
      <w:r>
        <w:rPr>
          <w:rFonts w:ascii="標楷體" w:eastAsia="標楷體" w:hAnsi="標楷體" w:hint="eastAsia"/>
        </w:rPr>
        <w:t>，讓經濟弱勢生就讀期間</w:t>
      </w:r>
      <w:r w:rsidRPr="00C75B9F">
        <w:rPr>
          <w:rFonts w:ascii="Times New Roman" w:eastAsia="標楷體" w:hAnsi="Times New Roman" w:hint="eastAsia"/>
        </w:rPr>
        <w:t>可安心就學</w:t>
      </w:r>
      <w:r>
        <w:rPr>
          <w:rFonts w:ascii="標楷體" w:eastAsia="標楷體" w:hAnsi="標楷體" w:hint="eastAsia"/>
        </w:rPr>
        <w:t>。</w:t>
      </w:r>
      <w:r>
        <w:rPr>
          <w:rFonts w:ascii="Times New Roman" w:eastAsia="標楷體" w:hAnsi="Times New Roman" w:hint="eastAsia"/>
          <w:color w:val="000000"/>
          <w:szCs w:val="24"/>
        </w:rPr>
        <w:t>估計</w:t>
      </w:r>
      <w:r w:rsidRPr="000B2E45">
        <w:rPr>
          <w:rFonts w:ascii="Times New Roman" w:eastAsia="標楷體" w:hAnsi="Times New Roman"/>
          <w:color w:val="000000"/>
          <w:szCs w:val="24"/>
        </w:rPr>
        <w:t>105</w:t>
      </w:r>
      <w:r>
        <w:rPr>
          <w:rFonts w:ascii="Times New Roman" w:eastAsia="標楷體" w:hAnsi="Times New Roman" w:hint="eastAsia"/>
          <w:color w:val="000000"/>
          <w:szCs w:val="24"/>
        </w:rPr>
        <w:t>年起</w:t>
      </w:r>
      <w:r w:rsidRPr="000B2E45">
        <w:rPr>
          <w:rFonts w:ascii="Times New Roman" w:eastAsia="標楷體" w:hAnsi="Times New Roman" w:hint="eastAsia"/>
          <w:color w:val="000000"/>
          <w:szCs w:val="24"/>
        </w:rPr>
        <w:t>每年大學部</w:t>
      </w:r>
      <w:r>
        <w:rPr>
          <w:rFonts w:ascii="Times New Roman" w:eastAsia="標楷體" w:hAnsi="Times New Roman" w:hint="eastAsia"/>
          <w:color w:val="000000"/>
          <w:szCs w:val="24"/>
        </w:rPr>
        <w:t>新生</w:t>
      </w:r>
      <w:bookmarkStart w:id="0" w:name="_GoBack"/>
      <w:bookmarkEnd w:id="0"/>
      <w:r>
        <w:rPr>
          <w:rFonts w:ascii="Times New Roman" w:eastAsia="標楷體" w:hAnsi="Times New Roman" w:hint="eastAsia"/>
          <w:color w:val="000000"/>
          <w:szCs w:val="24"/>
        </w:rPr>
        <w:t>的</w:t>
      </w:r>
      <w:r w:rsidRPr="000B2E45">
        <w:rPr>
          <w:rFonts w:ascii="Times New Roman" w:eastAsia="標楷體" w:hAnsi="Times New Roman" w:hint="eastAsia"/>
          <w:color w:val="000000"/>
          <w:szCs w:val="24"/>
        </w:rPr>
        <w:t>經濟弱勢生</w:t>
      </w:r>
      <w:r w:rsidRPr="000B2E45">
        <w:rPr>
          <w:rFonts w:ascii="Times New Roman" w:eastAsia="標楷體" w:hAnsi="Times New Roman"/>
          <w:color w:val="000000"/>
          <w:szCs w:val="24"/>
        </w:rPr>
        <w:t>(</w:t>
      </w:r>
      <w:r w:rsidRPr="000B2E45">
        <w:rPr>
          <w:rFonts w:ascii="Times New Roman" w:eastAsia="標楷體" w:hAnsi="Times New Roman" w:hint="eastAsia"/>
          <w:color w:val="000000"/>
          <w:szCs w:val="24"/>
        </w:rPr>
        <w:t>低收及中低收</w:t>
      </w:r>
      <w:r w:rsidRPr="000B2E45">
        <w:rPr>
          <w:rFonts w:ascii="Times New Roman" w:eastAsia="標楷體" w:hAnsi="Times New Roman"/>
          <w:color w:val="000000"/>
          <w:szCs w:val="24"/>
        </w:rPr>
        <w:t>)</w:t>
      </w:r>
      <w:r w:rsidRPr="000B2E45">
        <w:rPr>
          <w:rFonts w:ascii="Times New Roman" w:eastAsia="標楷體" w:hAnsi="Times New Roman" w:hint="eastAsia"/>
          <w:color w:val="000000"/>
          <w:szCs w:val="24"/>
        </w:rPr>
        <w:t>應可達</w:t>
      </w:r>
      <w:r w:rsidRPr="000B2E45">
        <w:rPr>
          <w:rFonts w:ascii="Times New Roman" w:eastAsia="標楷體" w:hAnsi="Times New Roman"/>
          <w:color w:val="000000"/>
          <w:szCs w:val="24"/>
        </w:rPr>
        <w:t>40-50</w:t>
      </w:r>
      <w:r w:rsidRPr="000B2E45">
        <w:rPr>
          <w:rFonts w:ascii="Times New Roman" w:eastAsia="標楷體" w:hAnsi="Times New Roman" w:hint="eastAsia"/>
          <w:color w:val="000000"/>
          <w:szCs w:val="24"/>
        </w:rPr>
        <w:t>人，約佔全校大學部</w:t>
      </w:r>
      <w:r>
        <w:rPr>
          <w:rFonts w:ascii="Times New Roman" w:eastAsia="標楷體" w:hAnsi="Times New Roman" w:hint="eastAsia"/>
          <w:color w:val="000000"/>
          <w:szCs w:val="24"/>
        </w:rPr>
        <w:t>學生</w:t>
      </w:r>
      <w:r w:rsidRPr="000B2E45">
        <w:rPr>
          <w:rFonts w:ascii="Times New Roman" w:eastAsia="標楷體" w:hAnsi="Times New Roman"/>
          <w:color w:val="000000"/>
          <w:szCs w:val="24"/>
        </w:rPr>
        <w:t>2.6–3.2%</w:t>
      </w:r>
      <w:r w:rsidRPr="000B2E45">
        <w:rPr>
          <w:rFonts w:ascii="Times New Roman" w:eastAsia="標楷體" w:hAnsi="Times New Roman" w:hint="eastAsia"/>
          <w:color w:val="000000"/>
          <w:szCs w:val="24"/>
        </w:rPr>
        <w:t>，相當於全國平均值</w:t>
      </w:r>
      <w:r w:rsidRPr="000B2E45">
        <w:rPr>
          <w:rFonts w:ascii="標楷體" w:eastAsia="標楷體" w:hAnsi="標楷體" w:hint="eastAsia"/>
          <w:color w:val="000000"/>
          <w:szCs w:val="24"/>
        </w:rPr>
        <w:t>。</w:t>
      </w:r>
      <w:r w:rsidRPr="000B2E45">
        <w:rPr>
          <w:rFonts w:ascii="Times New Roman" w:eastAsia="標楷體" w:hAnsi="Times New Roman" w:hint="eastAsia"/>
          <w:color w:val="000000"/>
          <w:szCs w:val="24"/>
        </w:rPr>
        <w:t>估計</w:t>
      </w:r>
      <w:r w:rsidRPr="000B2E45">
        <w:rPr>
          <w:rFonts w:ascii="Times New Roman" w:eastAsia="標楷體" w:hAnsi="Times New Roman"/>
          <w:color w:val="000000"/>
          <w:szCs w:val="24"/>
        </w:rPr>
        <w:t>105</w:t>
      </w:r>
      <w:r w:rsidRPr="000B2E45">
        <w:rPr>
          <w:rFonts w:ascii="Times New Roman" w:eastAsia="標楷體" w:hAnsi="Times New Roman" w:hint="eastAsia"/>
          <w:color w:val="000000"/>
          <w:szCs w:val="24"/>
        </w:rPr>
        <w:t>年</w:t>
      </w:r>
      <w:r>
        <w:rPr>
          <w:rFonts w:ascii="Times New Roman" w:eastAsia="標楷體" w:hAnsi="Times New Roman" w:hint="eastAsia"/>
          <w:color w:val="000000"/>
          <w:szCs w:val="24"/>
        </w:rPr>
        <w:t>擴大</w:t>
      </w:r>
      <w:r w:rsidRPr="000B2E45">
        <w:rPr>
          <w:rFonts w:ascii="Times New Roman" w:eastAsia="標楷體" w:hAnsi="Times New Roman" w:hint="eastAsia"/>
          <w:color w:val="000000"/>
          <w:szCs w:val="24"/>
        </w:rPr>
        <w:t>旭日計畫獎學金約需籌措</w:t>
      </w:r>
      <w:r w:rsidRPr="000B2E45">
        <w:rPr>
          <w:rFonts w:ascii="Times New Roman" w:eastAsia="標楷體" w:hAnsi="Times New Roman"/>
          <w:color w:val="000000"/>
          <w:szCs w:val="24"/>
        </w:rPr>
        <w:t>1000</w:t>
      </w:r>
      <w:r w:rsidRPr="000B2E45">
        <w:rPr>
          <w:rFonts w:ascii="Times New Roman" w:eastAsia="標楷體" w:hAnsi="Times New Roman" w:hint="eastAsia"/>
          <w:color w:val="000000"/>
          <w:szCs w:val="24"/>
        </w:rPr>
        <w:t>萬元，</w:t>
      </w:r>
      <w:r>
        <w:rPr>
          <w:rFonts w:ascii="Times New Roman" w:eastAsia="標楷體" w:hAnsi="Times New Roman" w:hint="eastAsia"/>
          <w:color w:val="000000"/>
          <w:szCs w:val="24"/>
        </w:rPr>
        <w:t>所需經費逐年增加</w:t>
      </w:r>
      <w:r>
        <w:rPr>
          <w:rFonts w:ascii="標楷體" w:eastAsia="標楷體" w:hAnsi="標楷體" w:hint="eastAsia"/>
          <w:color w:val="000000"/>
          <w:szCs w:val="24"/>
        </w:rPr>
        <w:t>，</w:t>
      </w:r>
      <w:r w:rsidRPr="000B2E45">
        <w:rPr>
          <w:rFonts w:ascii="Times New Roman" w:eastAsia="標楷體" w:hAnsi="Times New Roman" w:hint="eastAsia"/>
          <w:color w:val="000000"/>
          <w:szCs w:val="24"/>
        </w:rPr>
        <w:t>四年後</w:t>
      </w:r>
      <w:r>
        <w:rPr>
          <w:rFonts w:ascii="Times New Roman" w:eastAsia="標楷體" w:hAnsi="Times New Roman"/>
          <w:color w:val="000000"/>
          <w:szCs w:val="24"/>
        </w:rPr>
        <w:t>(108</w:t>
      </w:r>
      <w:r w:rsidRPr="000B2E45">
        <w:rPr>
          <w:rFonts w:ascii="Times New Roman" w:eastAsia="標楷體" w:hAnsi="Times New Roman" w:hint="eastAsia"/>
          <w:color w:val="000000"/>
          <w:szCs w:val="24"/>
        </w:rPr>
        <w:t>年</w:t>
      </w:r>
      <w:r w:rsidRPr="000B2E45">
        <w:rPr>
          <w:rFonts w:ascii="Times New Roman" w:eastAsia="標楷體" w:hAnsi="Times New Roman"/>
          <w:color w:val="000000"/>
          <w:szCs w:val="24"/>
        </w:rPr>
        <w:t>)</w:t>
      </w:r>
      <w:r w:rsidRPr="000B2E45">
        <w:rPr>
          <w:rFonts w:ascii="Times New Roman" w:eastAsia="標楷體" w:hAnsi="Times New Roman" w:hint="eastAsia"/>
          <w:color w:val="000000"/>
          <w:szCs w:val="24"/>
        </w:rPr>
        <w:t>每年約需</w:t>
      </w:r>
      <w:r w:rsidRPr="000B2E45">
        <w:rPr>
          <w:rFonts w:ascii="Times New Roman" w:eastAsia="標楷體" w:hAnsi="Times New Roman"/>
          <w:color w:val="000000"/>
          <w:szCs w:val="24"/>
        </w:rPr>
        <w:t>2000</w:t>
      </w:r>
      <w:r w:rsidRPr="000B2E45">
        <w:rPr>
          <w:rFonts w:ascii="Times New Roman" w:eastAsia="標楷體" w:hAnsi="Times New Roman" w:hint="eastAsia"/>
          <w:color w:val="000000"/>
          <w:szCs w:val="24"/>
        </w:rPr>
        <w:t>萬元獎學金</w:t>
      </w:r>
      <w:r w:rsidRPr="000B2E45">
        <w:rPr>
          <w:rFonts w:ascii="Times New Roman" w:eastAsia="標楷體" w:hAnsi="Times New Roman"/>
          <w:color w:val="000000"/>
          <w:szCs w:val="24"/>
        </w:rPr>
        <w:t>(</w:t>
      </w:r>
      <w:r w:rsidRPr="000B2E45">
        <w:rPr>
          <w:rFonts w:ascii="Times New Roman" w:eastAsia="標楷體" w:hAnsi="Times New Roman" w:hint="eastAsia"/>
          <w:color w:val="000000"/>
          <w:szCs w:val="24"/>
        </w:rPr>
        <w:t>以上不含研究生及其他弱勢生</w:t>
      </w:r>
      <w:r>
        <w:rPr>
          <w:rFonts w:ascii="Times New Roman" w:eastAsia="標楷體" w:hAnsi="Times New Roman" w:hint="eastAsia"/>
          <w:color w:val="000000"/>
          <w:szCs w:val="24"/>
        </w:rPr>
        <w:t>獎</w:t>
      </w:r>
      <w:r w:rsidRPr="000B2E45">
        <w:rPr>
          <w:rFonts w:ascii="Times New Roman" w:eastAsia="標楷體" w:hAnsi="Times New Roman" w:hint="eastAsia"/>
          <w:color w:val="000000"/>
          <w:szCs w:val="24"/>
        </w:rPr>
        <w:t>助學金及輔導費用</w:t>
      </w:r>
      <w:r w:rsidRPr="000B2E45">
        <w:rPr>
          <w:rFonts w:ascii="Times New Roman" w:eastAsia="標楷體" w:hAnsi="Times New Roman"/>
          <w:color w:val="000000"/>
          <w:szCs w:val="24"/>
        </w:rPr>
        <w:t>)</w:t>
      </w:r>
      <w:r w:rsidRPr="000B2E45">
        <w:rPr>
          <w:rFonts w:ascii="Times New Roman" w:hAnsi="Times New Roman" w:hint="eastAsia"/>
          <w:color w:val="000000"/>
          <w:szCs w:val="24"/>
        </w:rPr>
        <w:t>。</w:t>
      </w:r>
    </w:p>
    <w:p w:rsidR="007C226E" w:rsidRPr="00C75B9F" w:rsidRDefault="007C226E" w:rsidP="00F0750F">
      <w:pPr>
        <w:ind w:firstLineChars="200" w:firstLine="48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校長賀陳弘表示</w:t>
      </w:r>
      <w:r>
        <w:rPr>
          <w:rFonts w:ascii="標楷體" w:eastAsia="標楷體" w:hAnsi="標楷體" w:hint="eastAsia"/>
        </w:rPr>
        <w:t>，</w:t>
      </w:r>
      <w:r>
        <w:rPr>
          <w:rFonts w:ascii="Times New Roman" w:eastAsia="標楷體" w:hAnsi="Times New Roman" w:hint="eastAsia"/>
        </w:rPr>
        <w:t>清華追求學生多元</w:t>
      </w:r>
      <w:r>
        <w:rPr>
          <w:rFonts w:ascii="標楷體" w:eastAsia="標楷體" w:hAnsi="標楷體" w:hint="eastAsia"/>
        </w:rPr>
        <w:t>、</w:t>
      </w:r>
      <w:r>
        <w:rPr>
          <w:rFonts w:ascii="Times New Roman" w:eastAsia="標楷體" w:hAnsi="Times New Roman" w:hint="eastAsia"/>
        </w:rPr>
        <w:t>善盡社會責任</w:t>
      </w:r>
      <w:r>
        <w:rPr>
          <w:rFonts w:ascii="標楷體" w:eastAsia="標楷體" w:hAnsi="標楷體" w:hint="eastAsia"/>
        </w:rPr>
        <w:t>，</w:t>
      </w:r>
      <w:r>
        <w:rPr>
          <w:rFonts w:ascii="Times New Roman" w:eastAsia="標楷體" w:hAnsi="Times New Roman" w:hint="eastAsia"/>
        </w:rPr>
        <w:t>將竭盡所能募款及從校務基金</w:t>
      </w:r>
      <w:r w:rsidRPr="00C75B9F">
        <w:rPr>
          <w:rFonts w:ascii="Times New Roman" w:eastAsia="標楷體" w:hAnsi="Times New Roman" w:hint="eastAsia"/>
        </w:rPr>
        <w:t>提供弱勢學生入學機會</w:t>
      </w:r>
      <w:r>
        <w:rPr>
          <w:rFonts w:ascii="標楷體" w:eastAsia="標楷體" w:hAnsi="標楷體" w:hint="eastAsia"/>
        </w:rPr>
        <w:t>、</w:t>
      </w:r>
      <w:r>
        <w:rPr>
          <w:rFonts w:ascii="Times New Roman" w:eastAsia="標楷體" w:hAnsi="Times New Roman" w:hint="eastAsia"/>
        </w:rPr>
        <w:t>獎助學金</w:t>
      </w:r>
      <w:r>
        <w:rPr>
          <w:rFonts w:ascii="標楷體" w:eastAsia="標楷體" w:hAnsi="標楷體" w:hint="eastAsia"/>
        </w:rPr>
        <w:t>、</w:t>
      </w:r>
      <w:r>
        <w:rPr>
          <w:rFonts w:ascii="Times New Roman" w:eastAsia="標楷體" w:hAnsi="Times New Roman" w:hint="eastAsia"/>
        </w:rPr>
        <w:t>完善的學業</w:t>
      </w:r>
      <w:r>
        <w:rPr>
          <w:rFonts w:ascii="標楷體" w:eastAsia="標楷體" w:hAnsi="標楷體" w:hint="eastAsia"/>
        </w:rPr>
        <w:t>、</w:t>
      </w:r>
      <w:r>
        <w:rPr>
          <w:rFonts w:ascii="Times New Roman" w:eastAsia="標楷體" w:hAnsi="Times New Roman" w:hint="eastAsia"/>
        </w:rPr>
        <w:t>生活及就業輔導</w:t>
      </w:r>
      <w:r w:rsidRPr="00C75B9F">
        <w:rPr>
          <w:rFonts w:ascii="Times New Roman" w:eastAsia="標楷體" w:hAnsi="Times New Roman" w:hint="eastAsia"/>
        </w:rPr>
        <w:t>，相信教育可以改變人生</w:t>
      </w:r>
      <w:r>
        <w:rPr>
          <w:rFonts w:ascii="標楷體" w:eastAsia="標楷體" w:hAnsi="標楷體" w:hint="eastAsia"/>
        </w:rPr>
        <w:t>，</w:t>
      </w:r>
      <w:r w:rsidRPr="00C75B9F">
        <w:rPr>
          <w:rFonts w:ascii="Times New Roman" w:eastAsia="標楷體" w:hAnsi="Times New Roman" w:hint="eastAsia"/>
        </w:rPr>
        <w:t>一個經濟弱勢學生家庭的翻轉</w:t>
      </w:r>
      <w:r>
        <w:rPr>
          <w:rFonts w:ascii="標楷體" w:eastAsia="標楷體" w:hAnsi="標楷體" w:hint="eastAsia"/>
        </w:rPr>
        <w:t>，</w:t>
      </w:r>
      <w:r w:rsidRPr="00C75B9F">
        <w:rPr>
          <w:rFonts w:ascii="Times New Roman" w:eastAsia="標楷體" w:hAnsi="Times New Roman" w:hint="eastAsia"/>
        </w:rPr>
        <w:t>就是一</w:t>
      </w:r>
      <w:r>
        <w:rPr>
          <w:rFonts w:ascii="Times New Roman" w:eastAsia="標楷體" w:hAnsi="Times New Roman" w:hint="eastAsia"/>
        </w:rPr>
        <w:t>份社會穩定的力量</w:t>
      </w:r>
      <w:r w:rsidRPr="00C75B9F">
        <w:rPr>
          <w:rFonts w:ascii="Times New Roman" w:eastAsia="標楷體" w:hAnsi="Times New Roman" w:hint="eastAsia"/>
        </w:rPr>
        <w:t>。</w:t>
      </w:r>
    </w:p>
    <w:p w:rsidR="007C226E" w:rsidRPr="003022BF" w:rsidRDefault="007C226E" w:rsidP="00F0750F">
      <w:pPr>
        <w:ind w:firstLineChars="200" w:firstLine="480"/>
        <w:jc w:val="both"/>
        <w:rPr>
          <w:rFonts w:ascii="Times New Roman" w:eastAsia="標楷體" w:hAnsi="Times New Roman"/>
        </w:rPr>
      </w:pPr>
      <w:r w:rsidRPr="00C75B9F">
        <w:rPr>
          <w:rFonts w:ascii="Times New Roman" w:eastAsia="標楷體" w:hAnsi="Times New Roman" w:hint="eastAsia"/>
        </w:rPr>
        <w:t>清華大學教務長</w:t>
      </w:r>
      <w:r>
        <w:rPr>
          <w:rFonts w:ascii="Times New Roman" w:eastAsia="標楷體" w:hAnsi="Times New Roman" w:hint="eastAsia"/>
        </w:rPr>
        <w:t>戴念華指出</w:t>
      </w:r>
      <w:r w:rsidRPr="00C75B9F">
        <w:rPr>
          <w:rFonts w:ascii="Times New Roman" w:eastAsia="標楷體" w:hAnsi="Times New Roman" w:hint="eastAsia"/>
        </w:rPr>
        <w:t>，清華自</w:t>
      </w:r>
      <w:r w:rsidRPr="00C75B9F">
        <w:rPr>
          <w:rFonts w:ascii="Times New Roman" w:eastAsia="標楷體" w:hAnsi="Times New Roman"/>
        </w:rPr>
        <w:t>99</w:t>
      </w:r>
      <w:r w:rsidRPr="00C75B9F">
        <w:rPr>
          <w:rFonts w:ascii="Times New Roman" w:eastAsia="標楷體" w:hAnsi="Times New Roman" w:hint="eastAsia"/>
        </w:rPr>
        <w:t>學年度起於個人申請管道</w:t>
      </w:r>
      <w:r>
        <w:rPr>
          <w:rFonts w:ascii="Times New Roman" w:eastAsia="標楷體" w:hAnsi="Times New Roman" w:hint="eastAsia"/>
        </w:rPr>
        <w:t>率先推行</w:t>
      </w:r>
      <w:r w:rsidRPr="00C75B9F">
        <w:rPr>
          <w:rFonts w:ascii="Times New Roman" w:eastAsia="標楷體" w:hAnsi="Times New Roman" w:hint="eastAsia"/>
        </w:rPr>
        <w:t>第二階段優先錄取</w:t>
      </w:r>
      <w:r>
        <w:rPr>
          <w:rFonts w:ascii="Times New Roman" w:eastAsia="標楷體" w:hAnsi="Times New Roman" w:hint="eastAsia"/>
        </w:rPr>
        <w:t>經濟弱勢及身障生</w:t>
      </w:r>
      <w:r w:rsidRPr="00C75B9F">
        <w:rPr>
          <w:rFonts w:ascii="Times New Roman" w:eastAsia="標楷體" w:hAnsi="Times New Roman" w:hint="eastAsia"/>
        </w:rPr>
        <w:t>措施，凡通過各系</w:t>
      </w:r>
      <w:r w:rsidRPr="00C75B9F">
        <w:rPr>
          <w:rFonts w:ascii="Times New Roman" w:eastAsia="標楷體" w:hAnsi="Times New Roman"/>
        </w:rPr>
        <w:t>(</w:t>
      </w:r>
      <w:r w:rsidRPr="00C75B9F">
        <w:rPr>
          <w:rFonts w:ascii="Times New Roman" w:eastAsia="標楷體" w:hAnsi="Times New Roman" w:hint="eastAsia"/>
        </w:rPr>
        <w:t>組</w:t>
      </w:r>
      <w:r w:rsidRPr="00C75B9F">
        <w:rPr>
          <w:rFonts w:ascii="Times New Roman" w:eastAsia="標楷體" w:hAnsi="Times New Roman"/>
        </w:rPr>
        <w:t>/</w:t>
      </w:r>
      <w:r w:rsidRPr="00C75B9F">
        <w:rPr>
          <w:rFonts w:ascii="Times New Roman" w:eastAsia="標楷體" w:hAnsi="Times New Roman" w:hint="eastAsia"/>
        </w:rPr>
        <w:t>班</w:t>
      </w:r>
      <w:r w:rsidRPr="00C75B9F">
        <w:rPr>
          <w:rFonts w:ascii="Times New Roman" w:eastAsia="標楷體" w:hAnsi="Times New Roman"/>
        </w:rPr>
        <w:t>)</w:t>
      </w:r>
      <w:r w:rsidRPr="00C75B9F">
        <w:rPr>
          <w:rFonts w:ascii="Times New Roman" w:eastAsia="標楷體" w:hAnsi="Times New Roman" w:hint="eastAsia"/>
        </w:rPr>
        <w:t>個人申請第一階段篩選且參與第二階段甄試優先錄取</w:t>
      </w:r>
      <w:r w:rsidRPr="00C75B9F">
        <w:rPr>
          <w:rFonts w:ascii="Times New Roman" w:eastAsia="標楷體" w:hAnsi="Times New Roman"/>
        </w:rPr>
        <w:t>1</w:t>
      </w:r>
      <w:r w:rsidRPr="00C75B9F">
        <w:rPr>
          <w:rFonts w:ascii="Times New Roman" w:eastAsia="標楷體" w:hAnsi="Times New Roman" w:hint="eastAsia"/>
        </w:rPr>
        <w:t>名</w:t>
      </w:r>
      <w:r>
        <w:rPr>
          <w:rFonts w:ascii="標楷體" w:eastAsia="標楷體" w:hAnsi="標楷體" w:hint="eastAsia"/>
        </w:rPr>
        <w:t>。</w:t>
      </w:r>
      <w:r w:rsidRPr="00C75B9F">
        <w:rPr>
          <w:rFonts w:ascii="Times New Roman" w:eastAsia="標楷體" w:hAnsi="Times New Roman" w:hint="eastAsia"/>
        </w:rPr>
        <w:t>自</w:t>
      </w:r>
      <w:r w:rsidRPr="00C75B9F">
        <w:rPr>
          <w:rFonts w:ascii="Times New Roman" w:eastAsia="標楷體" w:hAnsi="Times New Roman"/>
        </w:rPr>
        <w:t>105</w:t>
      </w:r>
      <w:r w:rsidRPr="00C75B9F">
        <w:rPr>
          <w:rFonts w:ascii="Times New Roman" w:eastAsia="標楷體" w:hAnsi="Times New Roman" w:hint="eastAsia"/>
        </w:rPr>
        <w:t>年起</w:t>
      </w:r>
      <w:r>
        <w:rPr>
          <w:rFonts w:ascii="Times New Roman" w:eastAsia="標楷體" w:hAnsi="Times New Roman" w:hint="eastAsia"/>
        </w:rPr>
        <w:t>則</w:t>
      </w:r>
      <w:r w:rsidRPr="00C75B9F">
        <w:rPr>
          <w:rFonts w:ascii="Times New Roman" w:eastAsia="標楷體" w:hAnsi="Times New Roman" w:hint="eastAsia"/>
        </w:rPr>
        <w:t>擴大措施，凡符合上述條件之各系</w:t>
      </w:r>
      <w:r w:rsidRPr="00C75B9F">
        <w:rPr>
          <w:rFonts w:ascii="Times New Roman" w:eastAsia="標楷體" w:hAnsi="Times New Roman"/>
        </w:rPr>
        <w:t>(</w:t>
      </w:r>
      <w:r w:rsidRPr="00C75B9F">
        <w:rPr>
          <w:rFonts w:ascii="Times New Roman" w:eastAsia="標楷體" w:hAnsi="Times New Roman" w:hint="eastAsia"/>
        </w:rPr>
        <w:t>組</w:t>
      </w:r>
      <w:r w:rsidRPr="00C75B9F">
        <w:rPr>
          <w:rFonts w:ascii="Times New Roman" w:eastAsia="標楷體" w:hAnsi="Times New Roman"/>
        </w:rPr>
        <w:t>/</w:t>
      </w:r>
      <w:r w:rsidRPr="00C75B9F">
        <w:rPr>
          <w:rFonts w:ascii="Times New Roman" w:eastAsia="標楷體" w:hAnsi="Times New Roman" w:hint="eastAsia"/>
        </w:rPr>
        <w:t>班</w:t>
      </w:r>
      <w:r w:rsidRPr="00C75B9F"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 w:hint="eastAsia"/>
        </w:rPr>
        <w:t>申請入學</w:t>
      </w:r>
      <w:r w:rsidRPr="00C75B9F">
        <w:rPr>
          <w:rFonts w:ascii="Times New Roman" w:eastAsia="標楷體" w:hAnsi="Times New Roman" w:hint="eastAsia"/>
        </w:rPr>
        <w:t>弱勢學生都全面優先錄取，擴大清華一直以來致力照顧弱勢</w:t>
      </w:r>
      <w:r>
        <w:rPr>
          <w:rFonts w:ascii="Times New Roman" w:eastAsia="標楷體" w:hAnsi="Times New Roman" w:hint="eastAsia"/>
        </w:rPr>
        <w:t>學生的</w:t>
      </w:r>
      <w:r w:rsidRPr="00C75B9F">
        <w:rPr>
          <w:rFonts w:ascii="Times New Roman" w:eastAsia="標楷體" w:hAnsi="Times New Roman" w:hint="eastAsia"/>
        </w:rPr>
        <w:t>精神。</w:t>
      </w:r>
    </w:p>
    <w:p w:rsidR="007C226E" w:rsidRPr="00C75B9F" w:rsidRDefault="007C226E" w:rsidP="00F0750F">
      <w:pPr>
        <w:ind w:firstLineChars="200" w:firstLine="48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有鑑於</w:t>
      </w:r>
      <w:r w:rsidRPr="00C75B9F">
        <w:rPr>
          <w:rFonts w:ascii="Times New Roman" w:eastAsia="標楷體" w:hAnsi="Times New Roman" w:hint="eastAsia"/>
        </w:rPr>
        <w:t>經濟弱勢</w:t>
      </w:r>
      <w:r>
        <w:rPr>
          <w:rFonts w:ascii="Times New Roman" w:eastAsia="標楷體" w:hAnsi="Times New Roman" w:hint="eastAsia"/>
        </w:rPr>
        <w:t>生也會是學測及指考的弱勢</w:t>
      </w:r>
      <w:r w:rsidRPr="00C75B9F">
        <w:rPr>
          <w:rFonts w:ascii="Times New Roman" w:eastAsia="標楷體" w:hAnsi="Times New Roman" w:hint="eastAsia"/>
        </w:rPr>
        <w:t>，</w:t>
      </w:r>
      <w:r>
        <w:rPr>
          <w:rFonts w:ascii="Times New Roman" w:eastAsia="標楷體" w:hAnsi="Times New Roman" w:hint="eastAsia"/>
        </w:rPr>
        <w:t>為了社會的</w:t>
      </w:r>
      <w:r>
        <w:rPr>
          <w:rFonts w:ascii="新細明體" w:hAnsi="新細明體" w:hint="eastAsia"/>
        </w:rPr>
        <w:t>「</w:t>
      </w:r>
      <w:r>
        <w:rPr>
          <w:rFonts w:ascii="Times New Roman" w:eastAsia="標楷體" w:hAnsi="Times New Roman" w:hint="eastAsia"/>
        </w:rPr>
        <w:t>共善</w:t>
      </w:r>
      <w:r>
        <w:rPr>
          <w:rFonts w:ascii="標楷體" w:eastAsia="標楷體" w:hAnsi="標楷體" w:hint="eastAsia"/>
        </w:rPr>
        <w:t>」，</w:t>
      </w:r>
      <w:r w:rsidRPr="00C75B9F">
        <w:rPr>
          <w:rFonts w:ascii="Times New Roman" w:eastAsia="標楷體" w:hAnsi="Times New Roman" w:hint="eastAsia"/>
        </w:rPr>
        <w:t>清華自</w:t>
      </w:r>
      <w:r w:rsidRPr="00C75B9F">
        <w:rPr>
          <w:rFonts w:ascii="Times New Roman" w:eastAsia="標楷體" w:hAnsi="Times New Roman"/>
        </w:rPr>
        <w:t>102</w:t>
      </w:r>
      <w:r w:rsidRPr="00C75B9F">
        <w:rPr>
          <w:rFonts w:ascii="Times New Roman" w:eastAsia="標楷體" w:hAnsi="Times New Roman" w:hint="eastAsia"/>
        </w:rPr>
        <w:t>學年度</w:t>
      </w:r>
      <w:r>
        <w:rPr>
          <w:rFonts w:ascii="Times New Roman" w:eastAsia="標楷體" w:hAnsi="Times New Roman" w:hint="eastAsia"/>
        </w:rPr>
        <w:t>全國</w:t>
      </w:r>
      <w:r w:rsidRPr="00C75B9F">
        <w:rPr>
          <w:rFonts w:ascii="Times New Roman" w:eastAsia="標楷體" w:hAnsi="Times New Roman" w:hint="eastAsia"/>
        </w:rPr>
        <w:t>首創招收經濟弱勢學生</w:t>
      </w:r>
      <w:r>
        <w:rPr>
          <w:rFonts w:ascii="Times New Roman" w:eastAsia="標楷體" w:hAnsi="Times New Roman" w:hint="eastAsia"/>
        </w:rPr>
        <w:t>的</w:t>
      </w:r>
      <w:r w:rsidRPr="00C75B9F">
        <w:rPr>
          <w:rFonts w:ascii="Times New Roman" w:eastAsia="標楷體" w:hAnsi="Times New Roman" w:hint="eastAsia"/>
        </w:rPr>
        <w:t>旭日計畫，</w:t>
      </w:r>
      <w:r>
        <w:rPr>
          <w:rFonts w:ascii="Times New Roman" w:eastAsia="標楷體" w:hAnsi="Times New Roman" w:hint="eastAsia"/>
        </w:rPr>
        <w:t>此招生管道</w:t>
      </w:r>
      <w:r w:rsidRPr="00C75B9F">
        <w:rPr>
          <w:rFonts w:ascii="Times New Roman" w:eastAsia="標楷體" w:hAnsi="Times New Roman" w:hint="eastAsia"/>
        </w:rPr>
        <w:t>適度調降第一階段學測篩選標準、降低第二階段學測的佔分比率，並以全方位審查（</w:t>
      </w:r>
      <w:r w:rsidRPr="00C75B9F">
        <w:rPr>
          <w:rFonts w:ascii="Times New Roman" w:eastAsia="標楷體" w:hAnsi="Times New Roman"/>
        </w:rPr>
        <w:t>Holistic Review</w:t>
      </w:r>
      <w:r w:rsidRPr="00C75B9F">
        <w:rPr>
          <w:rFonts w:ascii="Times New Roman" w:eastAsia="標楷體" w:hAnsi="Times New Roman" w:hint="eastAsia"/>
        </w:rPr>
        <w:t>），透過親身面談方式，衡量學生經濟狀況及逆境向上特質，</w:t>
      </w:r>
      <w:r>
        <w:rPr>
          <w:rFonts w:ascii="Times New Roman" w:eastAsia="標楷體" w:hAnsi="Times New Roman" w:hint="eastAsia"/>
        </w:rPr>
        <w:t>做為選擇學生的原則，三年多來成效良好</w:t>
      </w:r>
      <w:r w:rsidRPr="00C75B9F">
        <w:rPr>
          <w:rFonts w:ascii="Times New Roman" w:eastAsia="標楷體" w:hAnsi="Times New Roman" w:hint="eastAsia"/>
        </w:rPr>
        <w:t>，</w:t>
      </w:r>
      <w:r>
        <w:rPr>
          <w:rFonts w:ascii="Times New Roman" w:eastAsia="標楷體" w:hAnsi="Times New Roman" w:hint="eastAsia"/>
        </w:rPr>
        <w:t>獲得數個文教基金會</w:t>
      </w:r>
      <w:r>
        <w:rPr>
          <w:rFonts w:ascii="標楷體" w:eastAsia="標楷體" w:hAnsi="標楷體" w:hint="eastAsia"/>
        </w:rPr>
        <w:t>、</w:t>
      </w:r>
      <w:r>
        <w:rPr>
          <w:rFonts w:ascii="Times New Roman" w:eastAsia="標楷體" w:hAnsi="Times New Roman" w:hint="eastAsia"/>
        </w:rPr>
        <w:t>公司及校友熱烈捐款贊助並已成為其他大學經濟弱勢招</w:t>
      </w:r>
      <w:r w:rsidRPr="00C75B9F">
        <w:rPr>
          <w:rFonts w:ascii="Times New Roman" w:eastAsia="標楷體" w:hAnsi="Times New Roman" w:hint="eastAsia"/>
        </w:rPr>
        <w:t>生</w:t>
      </w:r>
      <w:r>
        <w:rPr>
          <w:rFonts w:ascii="Times New Roman" w:eastAsia="標楷體" w:hAnsi="Times New Roman" w:hint="eastAsia"/>
        </w:rPr>
        <w:t>仿效的對象</w:t>
      </w:r>
      <w:r>
        <w:rPr>
          <w:rFonts w:ascii="標楷體" w:eastAsia="標楷體" w:hAnsi="標楷體" w:hint="eastAsia"/>
        </w:rPr>
        <w:t>。</w:t>
      </w:r>
      <w:r w:rsidRPr="00C75B9F">
        <w:rPr>
          <w:rFonts w:ascii="Times New Roman" w:eastAsia="標楷體" w:hAnsi="Times New Roman"/>
        </w:rPr>
        <w:t>105</w:t>
      </w:r>
      <w:r w:rsidRPr="00C75B9F">
        <w:rPr>
          <w:rFonts w:ascii="Times New Roman" w:eastAsia="標楷體" w:hAnsi="Times New Roman" w:hint="eastAsia"/>
        </w:rPr>
        <w:t>學年度旭日</w:t>
      </w:r>
      <w:r>
        <w:rPr>
          <w:rFonts w:ascii="Times New Roman" w:eastAsia="標楷體" w:hAnsi="Times New Roman" w:hint="eastAsia"/>
        </w:rPr>
        <w:t>計畫</w:t>
      </w:r>
      <w:r w:rsidRPr="00C75B9F">
        <w:rPr>
          <w:rFonts w:ascii="Times New Roman" w:eastAsia="標楷體" w:hAnsi="Times New Roman" w:hint="eastAsia"/>
        </w:rPr>
        <w:t>招生名額亦擴大至</w:t>
      </w:r>
      <w:r w:rsidRPr="00C75B9F">
        <w:rPr>
          <w:rFonts w:ascii="Times New Roman" w:eastAsia="標楷體" w:hAnsi="Times New Roman"/>
        </w:rPr>
        <w:t>2</w:t>
      </w:r>
      <w:r>
        <w:rPr>
          <w:rFonts w:ascii="Times New Roman" w:eastAsia="標楷體" w:hAnsi="Times New Roman"/>
        </w:rPr>
        <w:t>3</w:t>
      </w:r>
      <w:r w:rsidRPr="00C75B9F">
        <w:rPr>
          <w:rFonts w:ascii="Times New Roman" w:eastAsia="標楷體" w:hAnsi="Times New Roman" w:hint="eastAsia"/>
        </w:rPr>
        <w:t>個名額</w:t>
      </w:r>
      <w:r>
        <w:rPr>
          <w:rFonts w:ascii="Times New Roman" w:eastAsia="標楷體" w:hAnsi="Times New Roman" w:hint="eastAsia"/>
        </w:rPr>
        <w:t>（若含其他管道入學的經濟弱勢新生預估人數</w:t>
      </w:r>
      <w:r>
        <w:rPr>
          <w:rFonts w:ascii="Times New Roman" w:eastAsia="標楷體" w:hAnsi="Times New Roman"/>
        </w:rPr>
        <w:t>40-50</w:t>
      </w:r>
      <w:r>
        <w:rPr>
          <w:rFonts w:ascii="Times New Roman" w:eastAsia="標楷體" w:hAnsi="Times New Roman" w:hint="eastAsia"/>
        </w:rPr>
        <w:t>人）</w:t>
      </w:r>
      <w:r w:rsidRPr="00C75B9F">
        <w:rPr>
          <w:rFonts w:ascii="Times New Roman" w:eastAsia="標楷體" w:hAnsi="Times New Roman" w:hint="eastAsia"/>
        </w:rPr>
        <w:t>，</w:t>
      </w:r>
      <w:r>
        <w:rPr>
          <w:rFonts w:ascii="Times New Roman" w:eastAsia="標楷體" w:hAnsi="Times New Roman" w:hint="eastAsia"/>
        </w:rPr>
        <w:t>經由</w:t>
      </w:r>
      <w:r>
        <w:rPr>
          <w:rFonts w:ascii="標楷體" w:eastAsia="標楷體" w:hAnsi="標楷體" w:hint="eastAsia"/>
        </w:rPr>
        <w:t>旭日組招收學生將依旭日獎學金規定</w:t>
      </w:r>
      <w:r w:rsidRPr="00C75B9F">
        <w:rPr>
          <w:rFonts w:ascii="Times New Roman" w:eastAsia="標楷體" w:hAnsi="Times New Roman" w:hint="eastAsia"/>
        </w:rPr>
        <w:t>每年十萬元</w:t>
      </w:r>
      <w:r>
        <w:rPr>
          <w:rFonts w:ascii="標楷體" w:eastAsia="標楷體" w:hAnsi="標楷體" w:hint="eastAsia"/>
        </w:rPr>
        <w:t>，</w:t>
      </w:r>
      <w:r>
        <w:rPr>
          <w:rFonts w:ascii="Times New Roman" w:eastAsia="標楷體" w:hAnsi="Times New Roman" w:hint="eastAsia"/>
        </w:rPr>
        <w:t>共計</w:t>
      </w:r>
      <w:r>
        <w:rPr>
          <w:rFonts w:ascii="Times New Roman" w:eastAsia="標楷體" w:hAnsi="Times New Roman"/>
        </w:rPr>
        <w:t>4</w:t>
      </w:r>
      <w:r>
        <w:rPr>
          <w:rFonts w:ascii="Times New Roman" w:eastAsia="標楷體" w:hAnsi="Times New Roman" w:hint="eastAsia"/>
        </w:rPr>
        <w:t>年</w:t>
      </w:r>
      <w:r>
        <w:rPr>
          <w:rFonts w:ascii="標楷體" w:eastAsia="標楷體" w:hAnsi="標楷體" w:hint="eastAsia"/>
        </w:rPr>
        <w:t>。</w:t>
      </w:r>
    </w:p>
    <w:p w:rsidR="007C226E" w:rsidRPr="000B2E45" w:rsidRDefault="007C226E" w:rsidP="00F0750F">
      <w:pPr>
        <w:ind w:firstLineChars="200" w:firstLine="480"/>
        <w:jc w:val="both"/>
        <w:rPr>
          <w:rFonts w:ascii="Times New Roman" w:eastAsia="標楷體" w:hAnsi="Times New Roman"/>
        </w:rPr>
      </w:pPr>
      <w:r w:rsidRPr="00C75B9F">
        <w:rPr>
          <w:rFonts w:ascii="Times New Roman" w:eastAsia="標楷體" w:hAnsi="Times New Roman" w:hint="eastAsia"/>
        </w:rPr>
        <w:t>除了上述弱勢獎學金外，</w:t>
      </w:r>
      <w:r>
        <w:rPr>
          <w:rFonts w:ascii="Times New Roman" w:eastAsia="標楷體" w:hAnsi="Times New Roman" w:hint="eastAsia"/>
        </w:rPr>
        <w:t>本校尚</w:t>
      </w:r>
      <w:r w:rsidRPr="00C75B9F">
        <w:rPr>
          <w:rFonts w:ascii="Times New Roman" w:eastAsia="標楷體" w:hAnsi="Times New Roman" w:hint="eastAsia"/>
        </w:rPr>
        <w:t>有弱勢生的「兼任行政助理」</w:t>
      </w:r>
      <w:r>
        <w:rPr>
          <w:rFonts w:ascii="Times New Roman" w:eastAsia="標楷體" w:hAnsi="Times New Roman" w:hint="eastAsia"/>
        </w:rPr>
        <w:t>等多項</w:t>
      </w:r>
      <w:r w:rsidRPr="00C75B9F">
        <w:rPr>
          <w:rFonts w:ascii="Times New Roman" w:eastAsia="標楷體" w:hAnsi="Times New Roman" w:hint="eastAsia"/>
        </w:rPr>
        <w:t>工讀機會</w:t>
      </w:r>
      <w:r>
        <w:rPr>
          <w:rFonts w:ascii="標楷體" w:eastAsia="標楷體" w:hAnsi="標楷體" w:hint="eastAsia"/>
        </w:rPr>
        <w:t>，</w:t>
      </w:r>
      <w:r w:rsidRPr="00C75B9F">
        <w:rPr>
          <w:rFonts w:ascii="Times New Roman" w:eastAsia="標楷體" w:hAnsi="Times New Roman" w:hint="eastAsia"/>
        </w:rPr>
        <w:t>黃一農院士</w:t>
      </w:r>
      <w:r>
        <w:rPr>
          <w:rFonts w:ascii="Times New Roman" w:eastAsia="標楷體" w:hAnsi="Times New Roman" w:hint="eastAsia"/>
        </w:rPr>
        <w:t>所發起</w:t>
      </w:r>
      <w:r w:rsidRPr="00C75B9F">
        <w:rPr>
          <w:rFonts w:ascii="Times New Roman" w:eastAsia="標楷體" w:hAnsi="Times New Roman" w:hint="eastAsia"/>
        </w:rPr>
        <w:t>的「還願獎學金」</w:t>
      </w:r>
      <w:r>
        <w:rPr>
          <w:rFonts w:ascii="標楷體" w:eastAsia="標楷體" w:hAnsi="標楷體" w:hint="eastAsia"/>
        </w:rPr>
        <w:t>，</w:t>
      </w:r>
      <w:r w:rsidRPr="00C75B9F">
        <w:rPr>
          <w:rFonts w:ascii="Times New Roman" w:eastAsia="標楷體" w:hAnsi="Times New Roman" w:hint="eastAsia"/>
        </w:rPr>
        <w:t>以及</w:t>
      </w:r>
      <w:r>
        <w:rPr>
          <w:rFonts w:ascii="Times New Roman" w:eastAsia="標楷體" w:hAnsi="Times New Roman" w:hint="eastAsia"/>
        </w:rPr>
        <w:t>來自各界愛心人士及校友所捐贈種類眾多的各種清寒獎學金</w:t>
      </w:r>
      <w:r w:rsidRPr="00C75B9F">
        <w:rPr>
          <w:rFonts w:ascii="Times New Roman" w:eastAsia="標楷體" w:hAnsi="Times New Roman" w:hint="eastAsia"/>
        </w:rPr>
        <w:t>，</w:t>
      </w:r>
      <w:r>
        <w:rPr>
          <w:rFonts w:ascii="Times New Roman" w:eastAsia="標楷體" w:hAnsi="Times New Roman" w:hint="eastAsia"/>
        </w:rPr>
        <w:t>清華</w:t>
      </w:r>
      <w:r w:rsidRPr="00C75B9F">
        <w:rPr>
          <w:rFonts w:ascii="Times New Roman" w:eastAsia="標楷體" w:hAnsi="Times New Roman" w:hint="eastAsia"/>
        </w:rPr>
        <w:t>希望弱勢家庭學子能夠有機會進入資源豐富的學術殿堂學習，亦能順利畢業回饋社會。</w:t>
      </w:r>
    </w:p>
    <w:sectPr w:rsidR="007C226E" w:rsidRPr="000B2E45" w:rsidSect="00115365">
      <w:pgSz w:w="11906" w:h="16838"/>
      <w:pgMar w:top="1440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26E" w:rsidRDefault="007C226E" w:rsidP="001F3453">
      <w:r>
        <w:separator/>
      </w:r>
    </w:p>
  </w:endnote>
  <w:endnote w:type="continuationSeparator" w:id="0">
    <w:p w:rsidR="007C226E" w:rsidRDefault="007C226E" w:rsidP="001F3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26E" w:rsidRDefault="007C226E" w:rsidP="001F3453">
      <w:r>
        <w:separator/>
      </w:r>
    </w:p>
  </w:footnote>
  <w:footnote w:type="continuationSeparator" w:id="0">
    <w:p w:rsidR="007C226E" w:rsidRDefault="007C226E" w:rsidP="001F34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1578"/>
    <w:rsid w:val="00012A15"/>
    <w:rsid w:val="00020F6A"/>
    <w:rsid w:val="00035341"/>
    <w:rsid w:val="000404C7"/>
    <w:rsid w:val="0005064F"/>
    <w:rsid w:val="000A2A4B"/>
    <w:rsid w:val="000A5092"/>
    <w:rsid w:val="000B2E45"/>
    <w:rsid w:val="000D5F2D"/>
    <w:rsid w:val="000F3F1D"/>
    <w:rsid w:val="000F426B"/>
    <w:rsid w:val="00100382"/>
    <w:rsid w:val="00115365"/>
    <w:rsid w:val="00181E45"/>
    <w:rsid w:val="001F3453"/>
    <w:rsid w:val="003022BF"/>
    <w:rsid w:val="00305CA3"/>
    <w:rsid w:val="00333AF0"/>
    <w:rsid w:val="00347968"/>
    <w:rsid w:val="003734F7"/>
    <w:rsid w:val="003C3317"/>
    <w:rsid w:val="00407525"/>
    <w:rsid w:val="004357E0"/>
    <w:rsid w:val="004548A9"/>
    <w:rsid w:val="004A061B"/>
    <w:rsid w:val="004A2546"/>
    <w:rsid w:val="004C17D7"/>
    <w:rsid w:val="004E01DF"/>
    <w:rsid w:val="005032BF"/>
    <w:rsid w:val="005B1578"/>
    <w:rsid w:val="006055D0"/>
    <w:rsid w:val="00687000"/>
    <w:rsid w:val="007C226E"/>
    <w:rsid w:val="00853A99"/>
    <w:rsid w:val="0085589F"/>
    <w:rsid w:val="00856AEB"/>
    <w:rsid w:val="00AA1B2D"/>
    <w:rsid w:val="00AB14F0"/>
    <w:rsid w:val="00B429BA"/>
    <w:rsid w:val="00BB2392"/>
    <w:rsid w:val="00C06D9C"/>
    <w:rsid w:val="00C32274"/>
    <w:rsid w:val="00C52033"/>
    <w:rsid w:val="00C71C79"/>
    <w:rsid w:val="00C75B9F"/>
    <w:rsid w:val="00DF5775"/>
    <w:rsid w:val="00E06357"/>
    <w:rsid w:val="00F0750F"/>
    <w:rsid w:val="00FE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A99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F34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F3453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F34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F3453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172</Words>
  <Characters>981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秘書處李敏</dc:creator>
  <cp:keywords/>
  <dc:description/>
  <cp:lastModifiedBy>user402</cp:lastModifiedBy>
  <cp:revision>2</cp:revision>
  <cp:lastPrinted>2015-10-23T04:00:00Z</cp:lastPrinted>
  <dcterms:created xsi:type="dcterms:W3CDTF">2016-02-19T05:57:00Z</dcterms:created>
  <dcterms:modified xsi:type="dcterms:W3CDTF">2016-02-19T05:57:00Z</dcterms:modified>
</cp:coreProperties>
</file>